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2"/>
        <w:keepNext/>
        <w:keepLines/>
        <w:widowControl w:val="0"/>
        <w:shd w:val="clear" w:color="auto" w:fill="auto"/>
        <w:bidi w:val="0"/>
        <w:spacing w:before="0"/>
        <w:ind w:left="2540" w:right="0" w:firstLine="0"/>
        <w:jc w:val="left"/>
      </w:pPr>
      <w:bookmarkStart w:id="0" w:name="bookmark0"/>
      <w:r>
        <w:rPr>
          <w:rStyle w:val="CharStyle3"/>
          <w:b/>
          <w:bCs/>
        </w:rPr>
        <w:t xml:space="preserve">DEMONSTRATIVO </w:t>
      </w:r>
      <w:r>
        <w:rPr>
          <w:rStyle w:val="CharStyle3"/>
          <w:b/>
          <w:bCs/>
          <w:lang w:val="en-US" w:eastAsia="en-US" w:bidi="en-US"/>
        </w:rPr>
        <w:t xml:space="preserve">INTEGRAL DAS </w:t>
      </w:r>
      <w:r>
        <w:rPr>
          <w:rStyle w:val="CharStyle3"/>
          <w:b/>
          <w:bCs/>
        </w:rPr>
        <w:t xml:space="preserve">RECEITAS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>DESPESAS</w:t>
      </w:r>
      <w:bookmarkEnd w:id="0"/>
    </w:p>
    <w:p>
      <w:pPr>
        <w:pStyle w:val="Style2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center"/>
      </w:pPr>
      <w:r>
        <w:rPr>
          <w:rStyle w:val="CharStyle3"/>
          <w:b/>
          <w:bCs/>
        </w:rPr>
        <w:t xml:space="preserve">ANEXO </w:t>
      </w:r>
      <w:r>
        <w:rPr>
          <w:rStyle w:val="CharStyle3"/>
          <w:b/>
          <w:bCs/>
          <w:lang w:val="en-US" w:eastAsia="en-US" w:bidi="en-US"/>
        </w:rPr>
        <w:t xml:space="preserve">RP 10 - </w:t>
      </w:r>
      <w:r>
        <w:rPr>
          <w:rStyle w:val="CharStyle3"/>
          <w:b/>
          <w:bCs/>
        </w:rPr>
        <w:t xml:space="preserve">TERMO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>COLABORAÇÃO</w: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3" w:name="bookmark3"/>
      <w:r>
        <w:rPr>
          <w:rStyle w:val="CharStyle3"/>
          <w:b/>
          <w:bCs/>
        </w:rPr>
        <w:t xml:space="preserve">ÓRGÃO PÚBLICO PARCEIRO: </w:t>
      </w:r>
      <w:r>
        <w:rPr>
          <w:rStyle w:val="CharStyle3"/>
        </w:rPr>
        <w:t>Prefeitura de Guarulhos</w:t>
      </w:r>
      <w:bookmarkEnd w:id="3"/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1"/>
          <w:b/>
          <w:bCs/>
        </w:rPr>
        <w:t xml:space="preserve">ORGANIZAÇÃO DA SOCIEDADE CIVIL: </w:t>
      </w:r>
      <w:r>
        <w:rPr>
          <w:rStyle w:val="CharStyle11"/>
        </w:rPr>
        <w:t>ONG - Instituto de Cidadania Portelinha-II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1"/>
          <w:b/>
          <w:bCs/>
        </w:rPr>
        <w:t xml:space="preserve">CNPJ: </w:t>
      </w:r>
      <w:r>
        <w:rPr>
          <w:rStyle w:val="CharStyle11"/>
          <w:lang w:val="en-US" w:eastAsia="en-US" w:bidi="en-US"/>
        </w:rPr>
        <w:t>28.655.071/0003-03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1"/>
          <w:b/>
          <w:bCs/>
        </w:rPr>
        <w:t xml:space="preserve">ENDEREÇO E CEP: </w:t>
      </w:r>
      <w:r>
        <w:rPr>
          <w:rStyle w:val="CharStyle11"/>
        </w:rPr>
        <w:t xml:space="preserve">Rua Seis, </w:t>
      </w:r>
      <w:r>
        <w:rPr>
          <w:rStyle w:val="CharStyle11"/>
          <w:lang w:val="en-US" w:eastAsia="en-US" w:bidi="en-US"/>
        </w:rPr>
        <w:t xml:space="preserve">423, </w:t>
      </w:r>
      <w:r>
        <w:rPr>
          <w:rStyle w:val="CharStyle11"/>
        </w:rPr>
        <w:t xml:space="preserve">Sítio São Francisco, Guarulhos/SP - CEP </w:t>
      </w:r>
      <w:r>
        <w:rPr>
          <w:rStyle w:val="CharStyle11"/>
          <w:lang w:val="en-US" w:eastAsia="en-US" w:bidi="en-US"/>
        </w:rPr>
        <w:t>07261-400</w: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5" w:name="bookmark5"/>
      <w:r>
        <w:rPr>
          <w:rStyle w:val="CharStyle3"/>
          <w:b/>
          <w:bCs/>
        </w:rPr>
        <w:t xml:space="preserve">RESPONSÁVEL(IS) PELA OSC: </w:t>
      </w:r>
      <w:r>
        <w:rPr>
          <w:rStyle w:val="CharStyle3"/>
        </w:rPr>
        <w:t>BRUNO DA SILVA LIMA</w:t>
      </w:r>
      <w:bookmarkEnd w:id="5"/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1"/>
          <w:b/>
          <w:bCs/>
        </w:rPr>
        <w:t xml:space="preserve">CPF: </w:t>
      </w:r>
      <w:r>
        <w:rPr>
          <w:rStyle w:val="CharStyle11"/>
          <w:lang w:val="en-US" w:eastAsia="en-US" w:bidi="en-US"/>
        </w:rPr>
        <w:t>353.449.298-62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Style w:val="CharStyle11"/>
          <w:b/>
          <w:bCs/>
        </w:rPr>
        <w:t xml:space="preserve">OBJETO DA PARCERIA: </w:t>
      </w:r>
      <w:r>
        <w:rPr>
          <w:rStyle w:val="CharStyle11"/>
        </w:rPr>
        <w:t xml:space="preserve">A presente parceria destina-se ao atendimento de crianças em período integral, na faixa etária de </w:t>
      </w:r>
      <w:r>
        <w:rPr>
          <w:rStyle w:val="CharStyle11"/>
          <w:lang w:val="en-US" w:eastAsia="en-US" w:bidi="en-US"/>
        </w:rPr>
        <w:t xml:space="preserve">4 </w:t>
      </w:r>
      <w:r>
        <w:rPr>
          <w:rStyle w:val="CharStyle11"/>
        </w:rPr>
        <w:t>anos por meio de unidades escolares, segundo as diretrizes técnicas da Secretaria de Educação e de acordo com o Plano de Trabalho aprovado.</w:t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/>
        <w:ind w:left="0" w:right="0" w:firstLine="0"/>
        <w:jc w:val="left"/>
      </w:pPr>
      <w:bookmarkStart w:id="7" w:name="bookmark7"/>
      <w:r>
        <w:rPr>
          <w:rStyle w:val="CharStyle3"/>
          <w:b/>
          <w:bCs/>
        </w:rPr>
        <w:t xml:space="preserve">EXERCÍCIO: </w:t>
      </w:r>
      <w:r>
        <w:rPr>
          <w:rStyle w:val="CharStyle3"/>
          <w:lang w:val="en-US" w:eastAsia="en-US" w:bidi="en-US"/>
        </w:rPr>
        <w:t>2025</w:t>
      </w:r>
      <w:bookmarkEnd w:id="7"/>
    </w:p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 w:line="293" w:lineRule="auto"/>
        <w:ind w:left="0" w:right="0" w:firstLine="0"/>
        <w:jc w:val="left"/>
      </w:pPr>
      <w:r>
        <w:rPr>
          <w:rStyle w:val="CharStyle14"/>
          <w:b/>
          <w:bCs/>
        </w:rPr>
        <w:t xml:space="preserve">ORIGEM DOS RECURSOS: </w:t>
      </w:r>
      <w:r>
        <w:rPr>
          <w:rStyle w:val="CharStyle14"/>
        </w:rPr>
        <w:t>Municipal</w:t>
      </w:r>
    </w:p>
    <w:tbl>
      <w:tblPr>
        <w:tblOverlap w:val="never"/>
        <w:jc w:val="center"/>
        <w:tblLayout w:type="fixed"/>
      </w:tblPr>
      <w:tblGrid>
        <w:gridCol w:w="2160"/>
        <w:gridCol w:w="2150"/>
        <w:gridCol w:w="1608"/>
        <w:gridCol w:w="538"/>
        <w:gridCol w:w="2146"/>
        <w:gridCol w:w="2165"/>
      </w:tblGrid>
      <w:tr>
        <w:trPr>
          <w:trHeight w:val="523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>DOCUMENTO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b/>
                <w:bCs/>
              </w:rPr>
              <w:t>DATA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b/>
                <w:bCs/>
              </w:rPr>
              <w:t>VIGÊNCIA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b/>
                <w:bCs/>
              </w:rPr>
              <w:t>VALOR R$</w:t>
            </w:r>
          </w:p>
        </w:tc>
      </w:tr>
      <w:tr>
        <w:trPr>
          <w:trHeight w:val="514" w:hRule="exact"/>
        </w:trPr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</w:rPr>
              <w:t xml:space="preserve">TERMO DE COLABORAÇÃO n° </w:t>
            </w:r>
            <w:r>
              <w:rPr>
                <w:rStyle w:val="CharStyle17"/>
                <w:lang w:val="en-US" w:eastAsia="en-US" w:bidi="en-US"/>
              </w:rPr>
              <w:t>924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27/06/2024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7"/>
                <w:lang w:val="en-US" w:eastAsia="en-US" w:bidi="en-US"/>
              </w:rPr>
              <w:t xml:space="preserve">01/07/2024 </w:t>
            </w:r>
            <w:r>
              <w:rPr>
                <w:rStyle w:val="CharStyle17"/>
              </w:rPr>
              <w:t xml:space="preserve">a </w:t>
            </w:r>
            <w:r>
              <w:rPr>
                <w:rStyle w:val="CharStyle17"/>
                <w:lang w:val="en-US" w:eastAsia="en-US" w:bidi="en-US"/>
              </w:rPr>
              <w:t>30/06/2029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1.667.557,16</w:t>
            </w:r>
          </w:p>
        </w:tc>
      </w:tr>
      <w:tr>
        <w:trPr>
          <w:trHeight w:val="509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3380" w:right="0" w:firstLine="0"/>
              <w:jc w:val="left"/>
            </w:pPr>
            <w:r>
              <w:rPr>
                <w:rStyle w:val="CharStyle17"/>
                <w:b/>
                <w:bCs/>
              </w:rPr>
              <w:t>DEMONSTRATIVO DOS RECURSOS DISPONÍVEIS NO EXERCÍCIO</w:t>
            </w:r>
          </w:p>
        </w:tc>
      </w:tr>
      <w:tr>
        <w:trPr>
          <w:trHeight w:val="74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00" w:lineRule="auto"/>
              <w:ind w:left="0" w:right="0" w:firstLine="0"/>
              <w:jc w:val="center"/>
            </w:pPr>
            <w:r>
              <w:rPr>
                <w:rStyle w:val="CharStyle17"/>
                <w:b/>
                <w:bCs/>
              </w:rPr>
              <w:t>DATA PREVISTA PARA 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b/>
                <w:bCs/>
              </w:rPr>
              <w:t>VALORES PREVISTOS R$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>DATA DO REPASSE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b/>
                <w:bCs/>
              </w:rPr>
              <w:t>N2 DOC. CRÉDITO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40" w:line="240" w:lineRule="auto"/>
              <w:ind w:left="0" w:right="0" w:firstLine="0"/>
              <w:jc w:val="right"/>
            </w:pPr>
            <w:r>
              <w:rPr>
                <w:rStyle w:val="CharStyle17"/>
                <w:b/>
                <w:bCs/>
              </w:rPr>
              <w:t>VALORES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b/>
                <w:bCs/>
              </w:rPr>
              <w:t>REPASSADOS R$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Janeiro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113.970,73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14/02/2025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Fevereiro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113.970,73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Março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160.221,13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Abril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Maio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 xml:space="preserve">1° </w:t>
            </w:r>
            <w:r>
              <w:rPr>
                <w:rStyle w:val="CharStyle17"/>
              </w:rPr>
              <w:t>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45.962,72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 xml:space="preserve">1- </w:t>
            </w:r>
            <w:r>
              <w:rPr>
                <w:rStyle w:val="CharStyle17"/>
              </w:rPr>
              <w:t>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11.490,68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Junho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Julho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Agosto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Setembro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0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 xml:space="preserve">2- </w:t>
            </w:r>
            <w:r>
              <w:rPr>
                <w:rStyle w:val="CharStyle17"/>
              </w:rPr>
              <w:t>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45.962,72</w:t>
            </w:r>
          </w:p>
        </w:tc>
      </w:tr>
      <w:tr>
        <w:trPr>
          <w:trHeight w:val="5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 xml:space="preserve">2- </w:t>
            </w:r>
            <w:r>
              <w:rPr>
                <w:rStyle w:val="CharStyle17"/>
              </w:rPr>
              <w:t>Parcela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11.490,68</w:t>
            </w:r>
          </w:p>
        </w:tc>
      </w:tr>
      <w:tr>
        <w:trPr>
          <w:trHeight w:val="50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gridSpan w:val="2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Outubro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00"/>
              <w:jc w:val="left"/>
            </w:pPr>
            <w:r>
              <w:rPr>
                <w:rStyle w:val="CharStyle17"/>
                <w:lang w:val="en-US" w:eastAsia="en-US" w:bidi="en-US"/>
              </w:rPr>
              <w:t>01/11/2025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138.963,06</w:t>
            </w:r>
          </w:p>
        </w:tc>
        <w:tc>
          <w:tcPr>
            <w:gridSpan w:val="2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Novembro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60" w:right="0" w:firstLine="0"/>
              <w:jc w:val="both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tbl>
      <w:tblPr>
        <w:tblOverlap w:val="never"/>
        <w:jc w:val="center"/>
        <w:tblLayout w:type="fixed"/>
      </w:tblPr>
      <w:tblGrid>
        <w:gridCol w:w="2160"/>
        <w:gridCol w:w="2150"/>
        <w:gridCol w:w="2146"/>
        <w:gridCol w:w="2146"/>
        <w:gridCol w:w="2165"/>
      </w:tblGrid>
      <w:tr>
        <w:trPr>
          <w:trHeight w:val="52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18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138.963,10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  <w:lang w:val="en-US" w:eastAsia="en-US" w:bidi="en-US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7"/>
              </w:rPr>
              <w:t>Dezembro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129.387,53</w:t>
            </w:r>
          </w:p>
        </w:tc>
      </w:tr>
      <w:tr>
        <w:trPr>
          <w:trHeight w:val="509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>(A) Saldo do Exercício Anterior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17.742,00</w:t>
            </w:r>
          </w:p>
        </w:tc>
      </w:tr>
      <w:tr>
        <w:trPr>
          <w:trHeight w:val="509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>(B) REPASSES PÚBLICOS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1.667.557,16</w:t>
            </w:r>
          </w:p>
        </w:tc>
      </w:tr>
      <w:tr>
        <w:trPr>
          <w:trHeight w:val="509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>(C) RECEITAS COM APLICAÇÕES FINANCEIRAS DOS REPASSES PÚBLICOS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5.873,21</w:t>
            </w:r>
          </w:p>
        </w:tc>
      </w:tr>
      <w:tr>
        <w:trPr>
          <w:trHeight w:val="514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>(D) OUTRAS RECEITAS DECORRENTES DA EXECUÇÃO DO AJUSTE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0,00</w:t>
            </w:r>
          </w:p>
        </w:tc>
      </w:tr>
      <w:tr>
        <w:trPr>
          <w:trHeight w:val="509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 xml:space="preserve">(E) TOTAL DE RECURSOS PÚBLICOS (A </w:t>
            </w:r>
            <w:r>
              <w:rPr>
                <w:rStyle w:val="CharStyle17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7"/>
                <w:b/>
                <w:bCs/>
              </w:rPr>
              <w:t xml:space="preserve">B </w:t>
            </w:r>
            <w:r>
              <w:rPr>
                <w:rStyle w:val="CharStyle17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7"/>
                <w:b/>
                <w:bCs/>
              </w:rPr>
              <w:t xml:space="preserve">C </w:t>
            </w:r>
            <w:r>
              <w:rPr>
                <w:rStyle w:val="CharStyle17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7"/>
                <w:b/>
                <w:bCs/>
              </w:rPr>
              <w:t>D)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1.691.172,37</w:t>
            </w:r>
          </w:p>
        </w:tc>
      </w:tr>
      <w:tr>
        <w:trPr>
          <w:trHeight w:val="490" w:hRule="exact"/>
        </w:trPr>
        <w:tc>
          <w:tcPr>
            <w:gridSpan w:val="4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>(F) RECURSOS PRÓPRIOS DA ENTIDADE PARCEIRA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7"/>
                <w:lang w:val="en-US" w:eastAsia="en-US" w:bidi="en-US"/>
              </w:rPr>
              <w:t>12.709,73</w:t>
            </w:r>
          </w:p>
        </w:tc>
      </w:tr>
      <w:tr>
        <w:trPr>
          <w:trHeight w:val="509" w:hRule="exact"/>
        </w:trPr>
        <w:tc>
          <w:tcPr>
            <w:gridSpan w:val="4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7"/>
                <w:b/>
                <w:bCs/>
              </w:rPr>
              <w:t xml:space="preserve">(G) TOTAL DOS RECURSOS DISPONÍVEIS NO EXERCÍCIO (E </w:t>
            </w:r>
            <w:r>
              <w:rPr>
                <w:rStyle w:val="CharStyle17"/>
                <w:b/>
                <w:bCs/>
                <w:lang w:val="en-US" w:eastAsia="en-US" w:bidi="en-US"/>
              </w:rPr>
              <w:t xml:space="preserve">+ </w:t>
            </w:r>
            <w:r>
              <w:rPr>
                <w:rStyle w:val="CharStyle17"/>
                <w:b/>
                <w:bCs/>
              </w:rPr>
              <w:t>F)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1020" w:right="0" w:firstLine="0"/>
              <w:jc w:val="left"/>
            </w:pPr>
            <w:r>
              <w:rPr>
                <w:rStyle w:val="CharStyle17"/>
                <w:lang w:val="en-US" w:eastAsia="en-US" w:bidi="en-US"/>
              </w:rPr>
              <w:t>1.703.882,10</w:t>
            </w:r>
          </w:p>
        </w:tc>
      </w:tr>
    </w:tbl>
    <w:p>
      <w:pPr>
        <w:pStyle w:val="Style13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left"/>
      </w:pPr>
      <w:r>
        <w:rPr>
          <w:rStyle w:val="CharStyle14"/>
          <w:lang w:val="en-US" w:eastAsia="en-US" w:bidi="en-US"/>
        </w:rPr>
        <w:t xml:space="preserve">O(s) </w:t>
      </w:r>
      <w:r>
        <w:rPr>
          <w:rStyle w:val="CharStyle14"/>
        </w:rPr>
        <w:t xml:space="preserve">signatário(s), na qualidade </w:t>
      </w:r>
      <w:r>
        <w:rPr>
          <w:rStyle w:val="CharStyle14"/>
          <w:lang w:val="en-US" w:eastAsia="en-US" w:bidi="en-US"/>
        </w:rPr>
        <w:t xml:space="preserve">de representante(s) da(o) </w:t>
      </w:r>
      <w:r>
        <w:rPr>
          <w:rStyle w:val="CharStyle14"/>
          <w:b/>
          <w:bCs/>
          <w:lang w:val="en-US" w:eastAsia="en-US" w:bidi="en-US"/>
        </w:rPr>
        <w:t xml:space="preserve">ONG - </w:t>
      </w:r>
      <w:r>
        <w:rPr>
          <w:rStyle w:val="CharStyle14"/>
          <w:b/>
          <w:bCs/>
        </w:rPr>
        <w:t xml:space="preserve">Instituto </w:t>
      </w:r>
      <w:r>
        <w:rPr>
          <w:rStyle w:val="CharStyle14"/>
          <w:b/>
          <w:bCs/>
          <w:lang w:val="en-US" w:eastAsia="en-US" w:bidi="en-US"/>
        </w:rPr>
        <w:t xml:space="preserve">de </w:t>
      </w:r>
      <w:r>
        <w:rPr>
          <w:rStyle w:val="CharStyle14"/>
          <w:b/>
          <w:bCs/>
        </w:rPr>
        <w:t xml:space="preserve">Cidadania </w:t>
      </w:r>
      <w:r>
        <w:rPr>
          <w:rStyle w:val="CharStyle14"/>
          <w:b/>
          <w:bCs/>
          <w:lang w:val="en-US" w:eastAsia="en-US" w:bidi="en-US"/>
        </w:rPr>
        <w:t>Portelinha-II</w:t>
      </w:r>
      <w:r>
        <w:rPr>
          <w:rStyle w:val="CharStyle14"/>
          <w:lang w:val="en-US" w:eastAsia="en-US" w:bidi="en-US"/>
        </w:rPr>
        <w:t xml:space="preserve">, </w:t>
      </w:r>
      <w:r>
        <w:rPr>
          <w:rStyle w:val="CharStyle14"/>
        </w:rPr>
        <w:t xml:space="preserve">vem indicar, </w:t>
      </w:r>
      <w:r>
        <w:rPr>
          <w:rStyle w:val="CharStyle14"/>
          <w:lang w:val="en-US" w:eastAsia="en-US" w:bidi="en-US"/>
        </w:rPr>
        <w:t xml:space="preserve">na forma </w:t>
      </w:r>
      <w:r>
        <w:rPr>
          <w:rStyle w:val="CharStyle14"/>
        </w:rPr>
        <w:t xml:space="preserve">abaixo detalhada, </w:t>
      </w:r>
      <w:r>
        <w:rPr>
          <w:rStyle w:val="CharStyle14"/>
          <w:lang w:val="en-US" w:eastAsia="en-US" w:bidi="en-US"/>
        </w:rPr>
        <w:t xml:space="preserve">as </w:t>
      </w:r>
      <w:r>
        <w:rPr>
          <w:rStyle w:val="CharStyle14"/>
        </w:rPr>
        <w:t xml:space="preserve">despesas incorridas </w:t>
      </w:r>
      <w:r>
        <w:rPr>
          <w:rStyle w:val="CharStyle14"/>
          <w:lang w:val="en-US" w:eastAsia="en-US" w:bidi="en-US"/>
        </w:rPr>
        <w:t xml:space="preserve">e </w:t>
      </w:r>
      <w:r>
        <w:rPr>
          <w:rStyle w:val="CharStyle14"/>
        </w:rPr>
        <w:t xml:space="preserve">pagas </w:t>
      </w:r>
      <w:r>
        <w:rPr>
          <w:rStyle w:val="CharStyle14"/>
          <w:lang w:val="en-US" w:eastAsia="en-US" w:bidi="en-US"/>
        </w:rPr>
        <w:t xml:space="preserve">no </w:t>
      </w:r>
      <w:r>
        <w:rPr>
          <w:rStyle w:val="CharStyle14"/>
        </w:rPr>
        <w:t>exercício/2025 bem como as despesas a pagar no exercício seguinte.</w:t>
      </w: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384" w:lineRule="auto"/>
        <w:ind w:left="0" w:right="0" w:firstLine="0"/>
        <w:jc w:val="center"/>
      </w:pPr>
      <w:bookmarkStart w:id="9" w:name="bookmark9"/>
      <w:r>
        <w:rPr>
          <w:rStyle w:val="CharStyle3"/>
          <w:b/>
          <w:bCs/>
        </w:rPr>
        <w:t xml:space="preserve">DEMONSTRATIVO </w:t>
      </w:r>
      <w:r>
        <w:rPr>
          <w:rStyle w:val="CharStyle3"/>
          <w:b/>
          <w:bCs/>
          <w:lang w:val="en-US" w:eastAsia="en-US" w:bidi="en-US"/>
        </w:rPr>
        <w:t xml:space="preserve">INTEGRAL DAS </w:t>
      </w:r>
      <w:r>
        <w:rPr>
          <w:rStyle w:val="CharStyle3"/>
          <w:b/>
          <w:bCs/>
        </w:rPr>
        <w:t xml:space="preserve">RECEITAS </w:t>
      </w:r>
      <w:r>
        <w:rPr>
          <w:rStyle w:val="CharStyle3"/>
          <w:b/>
          <w:bCs/>
          <w:lang w:val="en-US" w:eastAsia="en-US" w:bidi="en-US"/>
        </w:rPr>
        <w:t xml:space="preserve">E </w:t>
      </w:r>
      <w:r>
        <w:rPr>
          <w:rStyle w:val="CharStyle3"/>
          <w:b/>
          <w:bCs/>
        </w:rPr>
        <w:t>DESPESAS</w:t>
        <w:br/>
        <w:t xml:space="preserve">TERMO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>COLABORAÇÃO</w:t>
      </w:r>
      <w:bookmarkEnd w:id="9"/>
    </w:p>
    <w:tbl>
      <w:tblPr>
        <w:tblOverlap w:val="never"/>
        <w:jc w:val="center"/>
        <w:tblLayout w:type="fixed"/>
      </w:tblPr>
      <w:tblGrid>
        <w:gridCol w:w="2405"/>
        <w:gridCol w:w="1675"/>
        <w:gridCol w:w="1675"/>
        <w:gridCol w:w="1675"/>
        <w:gridCol w:w="1430"/>
        <w:gridCol w:w="1920"/>
      </w:tblGrid>
      <w:tr>
        <w:trPr>
          <w:trHeight w:val="638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 xml:space="preserve">DEMONSTRATIVO </w:t>
            </w: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 xml:space="preserve">DAS </w:t>
            </w:r>
            <w:r>
              <w:rPr>
                <w:rStyle w:val="CharStyle17"/>
                <w:b/>
                <w:bCs/>
                <w:sz w:val="14"/>
                <w:szCs w:val="14"/>
              </w:rPr>
              <w:t>DESPESAS INCORRIDAS NO EXERCÍCIO</w:t>
            </w:r>
          </w:p>
        </w:tc>
      </w:tr>
      <w:tr>
        <w:trPr>
          <w:trHeight w:val="19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CATEGORIA OU FINALIDADE DA DESPESA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3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DESPESAS CONTABILIZADAS NESTE EXERCÍCIO (R$)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353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DESPESAS CONTABILIZADAS EM EXERCÍCIOS ANTERIORES E PAGAS NESTE EXERCÍCIO (R$) (H)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DESPESAS CONTABILIZADAS NESTE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EXERCÍCIO E PAGAS NESTE EXERCÍCIO (R$) (I)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46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TOTAL DE DESPESAS PAGAS NESTE EXERCÍCIO (R$) (J=H+I)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3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DESPESAS CONTABILIZADAS NESTE EXERCÍCIO A PAGAR EM EXERCÍCIOS</w:t>
            </w:r>
          </w:p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53" w:lineRule="auto"/>
              <w:ind w:left="0" w:right="0" w:firstLine="36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SEGUINTES (R$)</w:t>
            </w:r>
          </w:p>
        </w:tc>
      </w:tr>
      <w:tr>
        <w:trPr>
          <w:trHeight w:val="8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>Bens e Materiais Permanentes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825,17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825,17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825,17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>Locação de Imóveis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41.191,78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41.191,78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41.191,78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>Obras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17.380,00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17.380,00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17.380,00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8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36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>Outros Materiais de Consumo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81.724,84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81.724,84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81.724,84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8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18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>Outros Serviços de Terceiros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57.479,56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57.479,56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640"/>
              <w:jc w:val="both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57.479,56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 xml:space="preserve">Recursos Humanos </w:t>
            </w:r>
            <w:r>
              <w:rPr>
                <w:rStyle w:val="CharStyle17"/>
                <w:sz w:val="14"/>
                <w:szCs w:val="14"/>
                <w:lang w:val="en-US" w:eastAsia="en-US" w:bidi="en-US"/>
              </w:rPr>
              <w:t>(5)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1.133.178,28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1.133.178,28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1.133.178,28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1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 xml:space="preserve">Recursos humanos </w:t>
            </w:r>
            <w:r>
              <w:rPr>
                <w:rStyle w:val="CharStyle17"/>
                <w:sz w:val="14"/>
                <w:szCs w:val="14"/>
                <w:lang w:val="en-US" w:eastAsia="en-US" w:bidi="en-US"/>
              </w:rPr>
              <w:t>(6)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561,97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561,97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561,97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2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</w:rPr>
              <w:t>Utilidades Públicas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2.171,34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2.171,34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2.171,34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1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>1.334.512,94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>0,00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>1.334.512,94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0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>1.334.512,94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24" w:hRule="exact"/>
        </w:trPr>
        <w:tc>
          <w:tcPr>
            <w:gridSpan w:val="6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DEMONSTRATIVO DO SALDO FINANCEIRO NO EXERCÍCIO</w:t>
            </w:r>
          </w:p>
        </w:tc>
      </w:tr>
      <w:tr>
        <w:trPr>
          <w:trHeight w:val="619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(G) TOTAL DE RECURSOS DISPONÍVEIS NO EXERCÍCIO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1.703.882,10</w:t>
            </w:r>
          </w:p>
        </w:tc>
      </w:tr>
      <w:tr>
        <w:trPr>
          <w:trHeight w:val="619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 xml:space="preserve">(K) DESPESAS PAGAS NO EXERCÍCIO (H </w:t>
            </w: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 xml:space="preserve">+ </w:t>
            </w:r>
            <w:r>
              <w:rPr>
                <w:rStyle w:val="CharStyle17"/>
                <w:b/>
                <w:bCs/>
                <w:sz w:val="14"/>
                <w:szCs w:val="14"/>
              </w:rPr>
              <w:t xml:space="preserve">I </w:t>
            </w:r>
            <w:r>
              <w:rPr>
                <w:rStyle w:val="CharStyle17"/>
                <w:b/>
                <w:bCs/>
                <w:sz w:val="14"/>
                <w:szCs w:val="14"/>
                <w:lang w:val="en-US" w:eastAsia="en-US" w:bidi="en-US"/>
              </w:rPr>
              <w:t xml:space="preserve">+ </w:t>
            </w:r>
            <w:r>
              <w:rPr>
                <w:rStyle w:val="CharStyle17"/>
                <w:b/>
                <w:bCs/>
                <w:sz w:val="14"/>
                <w:szCs w:val="14"/>
              </w:rPr>
              <w:t>Juros e Multa *)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1.334.512,94</w:t>
            </w:r>
          </w:p>
        </w:tc>
      </w:tr>
      <w:tr>
        <w:trPr>
          <w:trHeight w:val="619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(L) RECURSO PÚBLICOS NÃO APLICADO (G - K)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369.369,16</w:t>
            </w:r>
          </w:p>
        </w:tc>
      </w:tr>
      <w:tr>
        <w:trPr>
          <w:trHeight w:val="624" w:hRule="exact"/>
        </w:trPr>
        <w:tc>
          <w:tcPr>
            <w:gridSpan w:val="5"/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(M) VALOR DEVOLVIDO AO ÓRGÃO PÚBLICO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0,00</w:t>
            </w:r>
          </w:p>
        </w:tc>
      </w:tr>
      <w:tr>
        <w:trPr>
          <w:trHeight w:val="638" w:hRule="exact"/>
        </w:trPr>
        <w:tc>
          <w:tcPr>
            <w:gridSpan w:val="5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4"/>
                <w:szCs w:val="14"/>
              </w:rPr>
            </w:pPr>
            <w:r>
              <w:rPr>
                <w:rStyle w:val="CharStyle17"/>
                <w:b/>
                <w:bCs/>
                <w:sz w:val="14"/>
                <w:szCs w:val="14"/>
              </w:rPr>
              <w:t>VALOR AUTORIZADO PARA APLICAÇÃO NO EXERCÍCIO SEGUINTE (L - M)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6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  <w:rPr>
                <w:sz w:val="14"/>
                <w:szCs w:val="14"/>
              </w:rPr>
            </w:pPr>
            <w:r>
              <w:rPr>
                <w:rStyle w:val="CharStyle17"/>
                <w:sz w:val="14"/>
                <w:szCs w:val="14"/>
                <w:lang w:val="en-US" w:eastAsia="en-US" w:bidi="en-US"/>
              </w:rPr>
              <w:t>369.369,16</w:t>
            </w:r>
          </w:p>
        </w:tc>
      </w:tr>
    </w:tbl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Style w:val="CharStyle11"/>
          <w:lang w:val="en-US" w:eastAsia="en-US" w:bidi="en-US"/>
        </w:rPr>
        <w:t xml:space="preserve">* Total </w:t>
      </w:r>
      <w:r>
        <w:rPr>
          <w:rStyle w:val="CharStyle11"/>
        </w:rPr>
        <w:t xml:space="preserve">Juros </w:t>
      </w:r>
      <w:r>
        <w:rPr>
          <w:rStyle w:val="CharStyle11"/>
          <w:lang w:val="en-US" w:eastAsia="en-US" w:bidi="en-US"/>
        </w:rPr>
        <w:t xml:space="preserve">e </w:t>
      </w:r>
      <w:r>
        <w:rPr>
          <w:rStyle w:val="CharStyle11"/>
        </w:rPr>
        <w:t xml:space="preserve">Multa </w:t>
      </w:r>
      <w:r>
        <w:rPr>
          <w:rStyle w:val="CharStyle11"/>
          <w:lang w:val="en-US" w:eastAsia="en-US" w:bidi="en-US"/>
        </w:rPr>
        <w:t>R$ 0,00</w:t>
      </w:r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760" w:line="290" w:lineRule="auto"/>
        <w:ind w:left="0" w:right="0" w:firstLine="0"/>
        <w:jc w:val="left"/>
      </w:pPr>
      <w:r>
        <w:rPr>
          <w:rStyle w:val="CharStyle11"/>
          <w:lang w:val="en-US" w:eastAsia="en-US" w:bidi="en-US"/>
        </w:rPr>
        <w:t xml:space="preserve">Declaro(amos), </w:t>
      </w:r>
      <w:r>
        <w:rPr>
          <w:rStyle w:val="CharStyle11"/>
        </w:rPr>
        <w:t xml:space="preserve">na qualidade </w:t>
      </w:r>
      <w:r>
        <w:rPr>
          <w:rStyle w:val="CharStyle11"/>
          <w:lang w:val="en-US" w:eastAsia="en-US" w:bidi="en-US"/>
        </w:rPr>
        <w:t xml:space="preserve">de </w:t>
      </w:r>
      <w:r>
        <w:rPr>
          <w:rStyle w:val="CharStyle11"/>
        </w:rPr>
        <w:t xml:space="preserve">responsável(is) pela entidade </w:t>
      </w:r>
      <w:r>
        <w:rPr>
          <w:rStyle w:val="CharStyle11"/>
          <w:lang w:val="en-US" w:eastAsia="en-US" w:bidi="en-US"/>
        </w:rPr>
        <w:t xml:space="preserve">supra epigrafada, sob as </w:t>
      </w:r>
      <w:r>
        <w:rPr>
          <w:rStyle w:val="CharStyle11"/>
        </w:rPr>
        <w:t xml:space="preserve">penas </w:t>
      </w:r>
      <w:r>
        <w:rPr>
          <w:rStyle w:val="CharStyle11"/>
          <w:lang w:val="en-US" w:eastAsia="en-US" w:bidi="en-US"/>
        </w:rPr>
        <w:t xml:space="preserve">da Lei, </w:t>
      </w:r>
      <w:r>
        <w:rPr>
          <w:rStyle w:val="CharStyle11"/>
        </w:rPr>
        <w:t xml:space="preserve">que a despesa relacionada, comprova a exata aplicação dos recursos recebidos para os </w:t>
      </w:r>
      <w:r>
        <w:rPr>
          <w:rStyle w:val="CharStyle11"/>
          <w:lang w:val="en-US" w:eastAsia="en-US" w:bidi="en-US"/>
        </w:rPr>
        <w:t xml:space="preserve">tins </w:t>
      </w:r>
      <w:r>
        <w:rPr>
          <w:rStyle w:val="CharStyle11"/>
        </w:rPr>
        <w:t>indicados, conforme programa de trabalho aprovado, proposto ao Orgão Público Parceiro.</w:t>
      </w:r>
    </w:p>
    <w:p>
      <w:pPr>
        <w:pStyle w:val="Style21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941" w:right="0" w:firstLine="0"/>
        <w:jc w:val="left"/>
      </w:pPr>
      <w:r>
        <w:rPr>
          <w:rStyle w:val="CharStyle22"/>
        </w:rPr>
        <w:t xml:space="preserve">Guarulhos, </w:t>
      </w:r>
      <w:r>
        <w:rPr>
          <w:rStyle w:val="CharStyle22"/>
          <w:lang w:val="en-US" w:eastAsia="en-US" w:bidi="en-US"/>
        </w:rPr>
        <w:t xml:space="preserve">23 </w:t>
      </w:r>
      <w:r>
        <w:rPr>
          <w:rStyle w:val="CharStyle22"/>
        </w:rPr>
        <w:t xml:space="preserve">de Abril de </w:t>
      </w:r>
      <w:r>
        <w:rPr>
          <w:rStyle w:val="CharStyle22"/>
          <w:lang w:val="en-US" w:eastAsia="en-US" w:bidi="en-US"/>
        </w:rPr>
        <w:t>2026.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843530" cy="399415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2843530" cy="3994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119" w:line="1" w:lineRule="exact"/>
      </w:pP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center"/>
      </w:pPr>
      <w:bookmarkStart w:id="11" w:name="bookmark11"/>
      <w:r>
        <w:rPr>
          <w:rStyle w:val="CharStyle3"/>
          <w:b/>
          <w:bCs/>
        </w:rPr>
        <w:t>BRUNO DA SILVA LIMA</w:t>
      </w:r>
      <w:bookmarkEnd w:id="11"/>
    </w:p>
    <w:p>
      <w:pPr>
        <w:pStyle w:val="Style10"/>
        <w:keepNext w:val="0"/>
        <w:keepLines w:val="0"/>
        <w:widowControl w:val="0"/>
        <w:shd w:val="clear" w:color="auto" w:fill="auto"/>
        <w:bidi w:val="0"/>
        <w:spacing w:before="0" w:after="260" w:line="240" w:lineRule="auto"/>
        <w:ind w:left="0" w:right="0" w:firstLine="0"/>
        <w:jc w:val="center"/>
      </w:pPr>
      <w:r>
        <w:rPr>
          <w:rStyle w:val="CharStyle11"/>
        </w:rPr>
        <w:t>PRESIDENTE</w:t>
      </w:r>
    </w:p>
    <w:p>
      <w:pPr>
        <w:pStyle w:val="Style23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right"/>
      </w:pPr>
      <w:r>
        <w:rPr>
          <w:rStyle w:val="CharStyle24"/>
          <w:b/>
          <w:bCs/>
          <w:lang w:val="pt-PT" w:eastAsia="pt-PT" w:bidi="pt-PT"/>
        </w:rPr>
        <w:t xml:space="preserve">Proposta: </w:t>
      </w:r>
      <w:r>
        <w:rPr>
          <w:rStyle w:val="CharStyle24"/>
          <w:b/>
          <w:bCs/>
        </w:rPr>
        <w:t xml:space="preserve">0112/2025 </w:t>
      </w:r>
      <w:r>
        <w:rPr>
          <w:rStyle w:val="CharStyle24"/>
          <w:b/>
          <w:bCs/>
          <w:lang w:val="pt-PT" w:eastAsia="pt-PT" w:bidi="pt-PT"/>
        </w:rPr>
        <w:t xml:space="preserve">- </w:t>
      </w:r>
      <w:r>
        <w:rPr>
          <w:rStyle w:val="CharStyle24"/>
          <w:b/>
          <w:bCs/>
        </w:rPr>
        <w:t xml:space="preserve">01/01/2025 </w:t>
      </w:r>
      <w:r>
        <w:rPr>
          <w:rStyle w:val="CharStyle24"/>
          <w:b/>
          <w:bCs/>
          <w:lang w:val="pt-PT" w:eastAsia="pt-PT" w:bidi="pt-PT"/>
        </w:rPr>
        <w:t xml:space="preserve">a </w:t>
      </w:r>
      <w:r>
        <w:rPr>
          <w:rStyle w:val="CharStyle24"/>
          <w:b/>
          <w:bCs/>
        </w:rPr>
        <w:t>31/12/2025</w:t>
      </w:r>
    </w:p>
    <w:sectPr>
      <w:headerReference w:type="default" r:id="rId7"/>
      <w:footerReference w:type="default" r:id="rId8"/>
      <w:footnotePr>
        <w:pos w:val="pageBottom"/>
        <w:numFmt w:val="decimal"/>
        <w:numRestart w:val="continuous"/>
      </w:footnotePr>
      <w:pgSz w:w="11909" w:h="16838"/>
      <w:pgMar w:top="1891" w:right="540" w:bottom="989" w:left="583" w:header="0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4" behindDoc="1" locked="0" layoutInCell="1" allowOverlap="1">
              <wp:simplePos x="0" y="0"/>
              <wp:positionH relativeFrom="page">
                <wp:posOffset>6822440</wp:posOffset>
              </wp:positionH>
              <wp:positionV relativeFrom="page">
                <wp:posOffset>10451465</wp:posOffset>
              </wp:positionV>
              <wp:extent cx="381000" cy="100330"/>
              <wp:wrapNone/>
              <wp:docPr id="8" name="Shape 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381000" cy="10033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6"/>
                                <w:szCs w:val="16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6"/>
                              <w:szCs w:val="16"/>
                            </w:rPr>
                            <w:t>/4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4" type="#_x0000_t202" style="position:absolute;margin-left:537.20000000000005pt;margin-top:822.95000000000005pt;width:30.pt;height:7.9000000000000004pt;z-index:-188744059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6"/>
                        <w:szCs w:val="16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6"/>
                        <w:szCs w:val="16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6"/>
                          <w:szCs w:val="16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6"/>
                        <w:szCs w:val="16"/>
                      </w:rPr>
                      <w:t>/4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452120</wp:posOffset>
              </wp:positionH>
              <wp:positionV relativeFrom="page">
                <wp:posOffset>243840</wp:posOffset>
              </wp:positionV>
              <wp:extent cx="1143000" cy="765175"/>
              <wp:wrapNone/>
              <wp:docPr id="2" name="Shape 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1143000" cy="76517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widowControl w:val="0"/>
                            <w:rPr>
                              <w:sz w:val="2"/>
                              <w:szCs w:val="2"/>
                            </w:rPr>
                          </w:pPr>
                          <w:r>
                            <w:drawing>
                              <wp:inline>
                                <wp:extent cx="1143000" cy="765175"/>
                                <wp:docPr id="3" name="Picutre 3"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/>
                                      </pic:blipFill>
                                      <pic:spPr>
                                        <a:xfrm>
                                          <a:ext cx="1143000" cy="765175"/>
                                        </a:xfrm>
                                        <a:prstGeom prst="rect"/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5.600000000000001pt;margin-top:19.199999999999999pt;width:90.pt;height:60.25pt;z-index:-188744063;mso-wrap-distance-left:0;mso-wrap-distance-right:0;mso-position-horizontal-relative:page;mso-position-vertical-relative:page" wrapcoords="0 0" filled="f" stroked="f">
              <v:textbox inset="0,0,0,0">
                <w:txbxContent>
                  <w:p>
                    <w:pPr>
                      <w:widowControl w:val="0"/>
                      <w:rPr>
                        <w:sz w:val="2"/>
                        <w:szCs w:val="2"/>
                      </w:rPr>
                    </w:pPr>
                    <w:r>
                      <w:drawing>
                        <wp:inline>
                          <wp:extent cx="1143000" cy="765175"/>
                          <wp:docPr id="5" name="Picutre 5"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/>
                                  <pic:cNvPicPr/>
                                </pic:nvPicPr>
                                <pic:blipFill>
                                  <a:blip r:embed="rId1"/>
                                  <a:stretch/>
                                </pic:blipFill>
                                <pic:spPr>
                                  <a:xfrm>
                                    <a:ext cx="1143000" cy="765175"/>
                                  </a:xfrm>
                                  <a:prstGeom prst="rect"/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mc:AlternateContent>
        <mc:Choice Requires="wps">
          <w:drawing>
            <wp:anchor distT="0" distB="0" distL="0" distR="0" simplePos="0" relativeHeight="62914692" behindDoc="1" locked="0" layoutInCell="1" allowOverlap="1">
              <wp:simplePos x="0" y="0"/>
              <wp:positionH relativeFrom="page">
                <wp:posOffset>1717040</wp:posOffset>
              </wp:positionH>
              <wp:positionV relativeFrom="page">
                <wp:posOffset>286385</wp:posOffset>
              </wp:positionV>
              <wp:extent cx="2764790" cy="295910"/>
              <wp:wrapNone/>
              <wp:docPr id="6" name="Shape 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2764790" cy="29591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 xml:space="preserve">ONG -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  <w:lang w:val="pt-PT" w:eastAsia="pt-PT" w:bidi="pt-PT"/>
                            </w:rPr>
                            <w:t xml:space="preserve">INSTITUTO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 xml:space="preserve">DE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  <w:lang w:val="pt-PT" w:eastAsia="pt-PT" w:bidi="pt-PT"/>
                            </w:rPr>
                            <w:t xml:space="preserve">CIDADANIA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b/>
                              <w:bCs/>
                              <w:sz w:val="19"/>
                              <w:szCs w:val="19"/>
                            </w:rPr>
                            <w:t>PORTELINHA-II</w:t>
                          </w:r>
                        </w:p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9"/>
                              <w:szCs w:val="19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sz w:val="19"/>
                              <w:szCs w:val="19"/>
                            </w:rPr>
                            <w:t xml:space="preserve">Rua Seis, 423 -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sz w:val="19"/>
                              <w:szCs w:val="19"/>
                              <w:lang w:val="pt-PT" w:eastAsia="pt-PT" w:bidi="pt-PT"/>
                            </w:rPr>
                            <w:t xml:space="preserve">Sítio São </w:t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sz w:val="19"/>
                              <w:szCs w:val="19"/>
                            </w:rPr>
                            <w:t>Francisco - Guarulhos/SP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2" type="#_x0000_t202" style="position:absolute;margin-left:135.19999999999999pt;margin-top:22.550000000000001pt;width:217.70000000000002pt;height:23.300000000000001pt;z-index:-188744061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 xml:space="preserve">ONG - </w:t>
                    </w: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sz w:val="19"/>
                        <w:szCs w:val="19"/>
                        <w:lang w:val="pt-PT" w:eastAsia="pt-PT" w:bidi="pt-PT"/>
                      </w:rPr>
                      <w:t xml:space="preserve">INSTITUTO </w:t>
                    </w: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 xml:space="preserve">DE </w:t>
                    </w: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sz w:val="19"/>
                        <w:szCs w:val="19"/>
                        <w:lang w:val="pt-PT" w:eastAsia="pt-PT" w:bidi="pt-PT"/>
                      </w:rPr>
                      <w:t xml:space="preserve">CIDADANIA </w:t>
                    </w:r>
                    <w:r>
                      <w:rPr>
                        <w:rStyle w:val="CharStyle5"/>
                        <w:rFonts w:ascii="Arial" w:eastAsia="Arial" w:hAnsi="Arial" w:cs="Arial"/>
                        <w:b/>
                        <w:bCs/>
                        <w:sz w:val="19"/>
                        <w:szCs w:val="19"/>
                      </w:rPr>
                      <w:t>PORTELINHA-II</w:t>
                    </w:r>
                  </w:p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9"/>
                        <w:szCs w:val="19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sz w:val="19"/>
                        <w:szCs w:val="19"/>
                      </w:rPr>
                      <w:t xml:space="preserve">Rua Seis, 423 - </w:t>
                    </w:r>
                    <w:r>
                      <w:rPr>
                        <w:rStyle w:val="CharStyle5"/>
                        <w:rFonts w:ascii="Arial" w:eastAsia="Arial" w:hAnsi="Arial" w:cs="Arial"/>
                        <w:sz w:val="19"/>
                        <w:szCs w:val="19"/>
                        <w:lang w:val="pt-PT" w:eastAsia="pt-PT" w:bidi="pt-PT"/>
                      </w:rPr>
                      <w:t xml:space="preserve">Sítio São </w:t>
                    </w:r>
                    <w:r>
                      <w:rPr>
                        <w:rStyle w:val="CharStyle5"/>
                        <w:rFonts w:ascii="Arial" w:eastAsia="Arial" w:hAnsi="Arial" w:cs="Arial"/>
                        <w:sz w:val="19"/>
                        <w:szCs w:val="19"/>
                      </w:rPr>
                      <w:t>Francisco - Guarulhos/SP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5">
    <w:name w:val="Char Style 5"/>
    <w:basedOn w:val="DefaultParagraphFont"/>
    <w:link w:val="Style4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11">
    <w:name w:val="Char Style 11"/>
    <w:basedOn w:val="DefaultParagraphFont"/>
    <w:link w:val="Style10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4">
    <w:name w:val="Char Style 14"/>
    <w:basedOn w:val="DefaultParagraphFont"/>
    <w:link w:val="Style13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17">
    <w:name w:val="Char Style 17"/>
    <w:basedOn w:val="DefaultParagraphFont"/>
    <w:link w:val="Style16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22">
    <w:name w:val="Char Style 22"/>
    <w:basedOn w:val="DefaultParagraphFont"/>
    <w:link w:val="Style21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CharStyle24">
    <w:name w:val="Char Style 24"/>
    <w:basedOn w:val="DefaultParagraphFont"/>
    <w:link w:val="Style23"/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  <w:lang w:val="en-US" w:eastAsia="en-US" w:bidi="en-US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after="60" w:line="293" w:lineRule="auto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10">
    <w:name w:val="Style 10"/>
    <w:basedOn w:val="Normal"/>
    <w:link w:val="CharStyle11"/>
    <w:pPr>
      <w:widowControl w:val="0"/>
      <w:shd w:val="clear" w:color="auto" w:fill="auto"/>
      <w:spacing w:after="60" w:line="293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  <w:spacing w:line="290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16">
    <w:name w:val="Style 16"/>
    <w:basedOn w:val="Normal"/>
    <w:link w:val="CharStyle17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1">
    <w:name w:val="Style 21"/>
    <w:basedOn w:val="Normal"/>
    <w:link w:val="CharStyle22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3">
    <w:name w:val="Style 23"/>
    <w:basedOn w:val="Normal"/>
    <w:link w:val="CharStyle24"/>
    <w:pPr>
      <w:widowControl w:val="0"/>
      <w:shd w:val="clear" w:color="auto" w:fill="auto"/>
      <w:spacing w:after="180"/>
      <w:jc w:val="right"/>
    </w:pPr>
    <w:rPr>
      <w:rFonts w:ascii="Arial" w:eastAsia="Arial" w:hAnsi="Arial" w:cs="Arial"/>
      <w:b/>
      <w:bCs/>
      <w:i w:val="0"/>
      <w:iCs w:val="0"/>
      <w:smallCaps w:val="0"/>
      <w:strike w:val="0"/>
      <w:sz w:val="13"/>
      <w:szCs w:val="13"/>
      <w:u w:val="none"/>
      <w:lang w:val="en-US" w:eastAsia="en-US" w:bidi="en-US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image" Target="media/image2.jpeg"/><Relationship Id="rId2" Type="http://schemas.openxmlformats.org/officeDocument/2006/relationships/image" Target="media/image2.jpeg" TargetMode="External"/></Relationships>
</file>

<file path=docProps/core.xml><?xml version="1.0" encoding="utf-8"?>
<cp:coreProperties xmlns:cp="http://schemas.openxmlformats.org/package/2006/metadata/core-properties" xmlns:dc="http://purl.org/dc/elements/1.1/">
  <dc:title/>
  <dc:subject/>
  <dc:creator>Instituto de Portelinha</dc:creator>
  <cp:keywords/>
</cp:coreProperties>
</file>